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333333"/>
          <w:sz w:val="27"/>
          <w:szCs w:val="27"/>
          <w:lang w:eastAsia="ru-RU"/>
        </w:rPr>
      </w:pPr>
      <w:r w:rsidRPr="002B4C62">
        <w:rPr>
          <w:rFonts w:ascii="Verdana" w:eastAsia="Times New Roman" w:hAnsi="Verdana" w:cs="Times New Roman"/>
          <w:b/>
          <w:bCs/>
          <w:color w:val="333333"/>
          <w:sz w:val="27"/>
          <w:szCs w:val="27"/>
          <w:lang w:eastAsia="ru-RU"/>
        </w:rPr>
        <w:t xml:space="preserve"> Речевая готовность к школе. Трудности первоклассников с речевыми недостатками при обучении чтению и письму.</w:t>
      </w:r>
    </w:p>
    <w:p w:rsidR="002B4C62" w:rsidRPr="002B4C62" w:rsidRDefault="008A1950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195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drawing>
          <wp:inline distT="0" distB="0" distL="0" distR="0">
            <wp:extent cx="1419225" cy="1428750"/>
            <wp:effectExtent l="19050" t="0" r="9525" b="0"/>
            <wp:docPr id="7" name="Рисунок 7" descr="http://school84.centerstart.ru/userfiles/d087a0bac2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hool84.centerstart.ru/userfiles/d087a0bac27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310" cy="1429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4C62"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родитель с нетерпением ждет долгожданного и ответственного момента, когда любимый малыш пойдет в первый класс. Поступление в школу чрезвычайно важный момент в жизни ребенка. С приходом в школу меняется привычный для ребёнка образ жизни — он перемещается в новый неведомый прежде мир. Дошкольник становится школьником.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Свойственные</w:t>
      </w:r>
      <w:proofErr w:type="gramEnd"/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дошкольникам беспечность, беззаботность, погруженность в игру сменяются жизнью, наполненной множеством требований, обязанностей и ограничений. Теперь ребенок должен каждый день ходить в школу, систематически и напряженно трудиться, соблюдать режим дня, подчиняться разнообразным нормам и правилам школьной жизни, выполнять, требования учителя, заниматься на уроке тем, что определено школьной программой, прилежно выполнять домашние задания, добиваться хороших результатов в учебе.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все ли сделано для того, чтобы ребенок был готов к школьному обучению? Достаточно ли развита его речь? Ведь от этого будут зависеть его успехи в усвоении абсолютно всех предметов школьной программы!</w:t>
      </w:r>
    </w:p>
    <w:p w:rsidR="002B4C62" w:rsidRPr="002B4C62" w:rsidRDefault="00070FE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6" w:history="1">
        <w:r w:rsidR="002B4C62" w:rsidRPr="002B4C62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Готовность к школьному обучению</w:t>
        </w:r>
      </w:hyperlink>
      <w:r w:rsidR="002B4C62"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предполагает, прежде всего, мотивацию к обучению, т.е. у ребенка должно быть желание идти в школу. Он должен уметь общаться со сверстниками, выполнять требования учителя, контролировать свое поведение. Качество учебной деятельности будет зависеть от того, насколько были сформированы предпосылки в дошкольном периоде.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основе обучения лежит познавательный процесс. Известно, что вершиной познавательного процесса является мышление и речь. Наша речь – процесс общения, поэтому готовность или неготовность к обучению в школе во многом определяется уровнем его речевого развития. Ведь именно, при помощи речи устной и письменной ребенку предстоит усвоить всю систему знаний. Чем лучше у него будет развита речь до поступления в школу, тем быстрее ученик овладеет чтением и письмом.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определим: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Что входит в понятие «</w:t>
      </w:r>
      <w:hyperlink r:id="rId7" w:history="1">
        <w:r w:rsidRPr="002B4C62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речевая готовность к школе</w:t>
        </w:r>
      </w:hyperlink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Какие требования предъявляет начальная школа к речи первоклассника и готовности овладеть грамотой.</w:t>
      </w: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Как могут отразиться несформированные знания и умения в области развития речи на усвоении таких предметов, как письмо и чтение.</w:t>
      </w: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Как помочь школьникам с низкой речевой готовностью преодолеть трудности при обучении.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Для успешного овладения чтением и письмом у детей до начала обучения в школе должны быть сформированы следующие </w:t>
      </w:r>
      <w:r w:rsidRPr="002B4C6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компоненты речи</w:t>
      </w: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</w:pPr>
      <w:r w:rsidRPr="002B4C62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1. Дети должны уметь слушать и слышать других.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</w:t>
      </w:r>
      <w:proofErr w:type="spellStart"/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несформированности</w:t>
      </w:r>
      <w:proofErr w:type="spellEnd"/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данных умений, у ребят могут возникнуть трудности в усвоении материала, предъявляемого учителем устно.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</w:pPr>
      <w:r w:rsidRPr="002B4C62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2. Звуковая сторона речи.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правильно произносить все звуки речи;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Правильное произношение звуков речи и четкое различение звуков речи на слух, является необходимым условием для освоения письма.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четко и внятно произносить слова и фразы со сложной звуковой и слоговой наполняемостью (например: мотоциклист, регулировщик, термометр);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говорить громко или тихо, или даже шепотом, в зависимости от ситуации;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изменять темп речи с учетом содержания высказывания.</w:t>
      </w:r>
    </w:p>
    <w:p w:rsidR="002B4C62" w:rsidRPr="002B4C62" w:rsidRDefault="00A4717E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717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drawing>
          <wp:inline distT="0" distB="0" distL="0" distR="0">
            <wp:extent cx="1314450" cy="1524000"/>
            <wp:effectExtent l="19050" t="0" r="0" b="0"/>
            <wp:docPr id="4" name="Рисунок 4" descr="http://urklass.ucoz.ru/graffiti/0/7/C41-21kopiy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rklass.ucoz.ru/graffiti/0/7/C41-21kopiy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698" cy="1526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4C62"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правило, незначительные нарушения звуковой стороны речи не сказываются на успешности дальнейшего обучения. Выраженные же нарушения в этой сфере приводят к отражению неправильного произношения на письме из-за опоры на неправильное проговаривание. Письмо является отражением устной речи. Ребенок пишет так, как проговаривает. На письме могут появиться замены и пропуски букв, соответствующие заменам и пропускам звуков в устной речи (шуба – «</w:t>
      </w:r>
      <w:proofErr w:type="spellStart"/>
      <w:r w:rsidR="002B4C62"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суба</w:t>
      </w:r>
      <w:proofErr w:type="spellEnd"/>
      <w:r w:rsidR="002B4C62"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жук – «</w:t>
      </w:r>
      <w:proofErr w:type="spellStart"/>
      <w:r w:rsidR="002B4C62"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зук</w:t>
      </w:r>
      <w:proofErr w:type="spellEnd"/>
      <w:r w:rsidR="002B4C62"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звезда – «</w:t>
      </w:r>
      <w:proofErr w:type="spellStart"/>
      <w:r w:rsidR="002B4C62"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зведа</w:t>
      </w:r>
      <w:proofErr w:type="spellEnd"/>
      <w:r w:rsidR="002B4C62"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рыба – «</w:t>
      </w:r>
      <w:proofErr w:type="spellStart"/>
      <w:r w:rsidR="002B4C62"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лыба</w:t>
      </w:r>
      <w:proofErr w:type="spellEnd"/>
      <w:r w:rsidR="002B4C62"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»).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Неусвоение</w:t>
      </w:r>
      <w:proofErr w:type="spellEnd"/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данных навыков может привести к появлению интонационных ошибок при чтении.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</w:pPr>
      <w:r w:rsidRPr="002B4C62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3. Функции языкового анализа.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должны уметь: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делить предложения на слова;</w:t>
      </w: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делить слова на слоги;</w:t>
      </w: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уметь выделять все звуки в словах;</w:t>
      </w: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устанавливать последовательность звуков в слове.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Недоразвитие функций языкового анализа и синтеза проявляется на письме в искажении структуры слова и предложения. Наиболее характерны следующие ошибки: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слитное написание слов, особенно предлогов с другими словами; раздельное написание слов, особенно приставок и корней (в доме – «</w:t>
      </w:r>
      <w:proofErr w:type="spellStart"/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вдоме</w:t>
      </w:r>
      <w:proofErr w:type="spellEnd"/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наступила – «</w:t>
      </w:r>
      <w:proofErr w:type="gramStart"/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ступила»);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пропуски, перестановки, добавления слогов (комната – «кота», печенье – «</w:t>
      </w:r>
      <w:proofErr w:type="spellStart"/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чепенье</w:t>
      </w:r>
      <w:proofErr w:type="spellEnd"/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паровоз – «</w:t>
      </w:r>
      <w:proofErr w:type="spellStart"/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павороз</w:t>
      </w:r>
      <w:proofErr w:type="spellEnd"/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бабушка – «</w:t>
      </w:r>
      <w:proofErr w:type="spellStart"/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бабабушка</w:t>
      </w:r>
      <w:proofErr w:type="spellEnd"/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»);</w:t>
      </w:r>
      <w:proofErr w:type="gramEnd"/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пропуски согласных при их стечении; пропуски гласных, добавления букв (поросенок – «</w:t>
      </w:r>
      <w:proofErr w:type="spellStart"/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просенок</w:t>
      </w:r>
      <w:proofErr w:type="spellEnd"/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трава – «</w:t>
      </w:r>
      <w:proofErr w:type="spellStart"/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тарава</w:t>
      </w:r>
      <w:proofErr w:type="spellEnd"/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»);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перестановки букв (комната – «</w:t>
      </w:r>
      <w:proofErr w:type="spellStart"/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конмата</w:t>
      </w:r>
      <w:proofErr w:type="spellEnd"/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»).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</w:pPr>
      <w:r w:rsidRPr="002B4C62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4. Лексическая сторона речи (словарный запас).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должны уметь: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точно подбирать слова;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ясно выражать свои мысли, связывая различные факты в единое целое;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дифференцировать обозначения предметов (например: «автомобиль легковой и грузовой, а не просто автомобиль», «обувь зимняя и летняя»);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употреблять сложные слова (например: </w:t>
      </w:r>
      <w:proofErr w:type="gramStart"/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длинноногий</w:t>
      </w:r>
      <w:proofErr w:type="gramEnd"/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пользоваться эпитетами (например: чистое поле);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подбирать метафоры (например: туча комаров);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использовать слова и фразы с переносным значением (например: сломя голову);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подбирать синонимы (например: храбрый – смелый – отважный).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Недоразвитие лексической стороны речи влияет на понимание </w:t>
      </w:r>
      <w:proofErr w:type="gramStart"/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прочитанного</w:t>
      </w:r>
      <w:proofErr w:type="gramEnd"/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даже при технически правильном чтении. Такие дети с трудом осознают значение прочитанных слов, предложений, текста. Особенные трудности вызывают метафоры и сравнения.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старших классах возникают ошибки в подборе проверочных слов на письме.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</w:pPr>
      <w:r w:rsidRPr="002B4C62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5. Грамматическая сторона речи.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детей должны быть сформированы навыки словоизменения и словообразования: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Навыки словоизменения: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должны уметь: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изменять существительные по падежам и числам (например: санки, на санках);</w:t>
      </w: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употреблять различные предлоги;</w:t>
      </w: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согласовывать существительные с прилагательными в роде, числе, падеже (например: голубое полотенце);</w:t>
      </w: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согласовывать существительные с числительными (например: один карандаш, два карандаша, пять карандашей);</w:t>
      </w: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правильно употреблять глаголы (например: бегу, бежишь, бежит, бежим, бегите, бежал, побежит и т.п.).</w:t>
      </w:r>
      <w:proofErr w:type="gramEnd"/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связи с недоразвитием грамматического строя речи можно наблюдать </w:t>
      </w:r>
      <w:proofErr w:type="spellStart"/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аграмматизмы</w:t>
      </w:r>
      <w:proofErr w:type="spellEnd"/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письме и при чтении, проявляющиеся в искажении морфологической структуры слова: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ошибки в падежных окончаниях и при изменении числа существительных (у Бори – «</w:t>
      </w:r>
      <w:proofErr w:type="gramStart"/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Боре</w:t>
      </w:r>
      <w:proofErr w:type="gramEnd"/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много деревьев – «много </w:t>
      </w:r>
      <w:proofErr w:type="spellStart"/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деревов</w:t>
      </w:r>
      <w:proofErr w:type="spellEnd"/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на санках – «на </w:t>
      </w:r>
      <w:proofErr w:type="spellStart"/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санков</w:t>
      </w:r>
      <w:proofErr w:type="spellEnd"/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»);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пропуски, замены предлогов (над столом – «</w:t>
      </w:r>
      <w:proofErr w:type="gramStart"/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столом</w:t>
      </w:r>
      <w:proofErr w:type="gramEnd"/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пошли в лес – «пошли лес»);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ошибки согласования (белый дом – «бела дом», «пять вишен – «</w:t>
      </w:r>
      <w:proofErr w:type="gramStart"/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пять</w:t>
      </w:r>
      <w:proofErr w:type="gramEnd"/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вишнев», голубое полотенце – «голубая полотенце»).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Навыки словообразования: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должны уметь: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образовывать слова с помощью уменьшительно-ласкательных и увеличительных суффиксов (например: глаза – глазки – глазищи);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образовывать глаголы с помощью приставок (например: шел – вышел – перешел – обошел);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образовывать название детенышей животных;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образовывать относительные и притяжательные прилагательные от существительных (например: малина – </w:t>
      </w:r>
      <w:proofErr w:type="gramStart"/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малиновое</w:t>
      </w:r>
      <w:proofErr w:type="gramEnd"/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лиса – лисья).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у первоклассника не сформированы навыки словообразования, то при письме могут наблюдаться: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замены суффиксов (козлята – «</w:t>
      </w:r>
      <w:proofErr w:type="spellStart"/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козленки</w:t>
      </w:r>
      <w:proofErr w:type="spellEnd"/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»);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замены приставок (захлестнула – «нахлестнула»).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Могут наблюдаться трудности конструирования сложных предложений, пропуски членов предложений, нарушения последовательности слов в предложении.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Может нарушаться самостоятельная письменная речь.</w:t>
      </w:r>
    </w:p>
    <w:p w:rsidR="002B4C62" w:rsidRDefault="002B4C62" w:rsidP="002B4C6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</w:pPr>
      <w:r w:rsidRPr="002B4C62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t>6. Связная речь.</w:t>
      </w:r>
    </w:p>
    <w:p w:rsidR="005F5FD9" w:rsidRDefault="005F5FD9" w:rsidP="002B4C62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</w:pPr>
      <w:r w:rsidRPr="005F5FD9">
        <w:rPr>
          <w:rFonts w:ascii="Verdana" w:eastAsia="Times New Roman" w:hAnsi="Verdana" w:cs="Times New Roman"/>
          <w:b/>
          <w:bCs/>
          <w:color w:val="333333"/>
          <w:sz w:val="24"/>
          <w:szCs w:val="24"/>
          <w:lang w:eastAsia="ru-RU"/>
        </w:rPr>
        <w:drawing>
          <wp:inline distT="0" distB="0" distL="0" distR="0">
            <wp:extent cx="1571625" cy="1647825"/>
            <wp:effectExtent l="19050" t="0" r="9525" b="0"/>
            <wp:docPr id="6" name="Рисунок 1" descr="http://www.lib2.podelise.ru/tw_files2/urls_1/7/d-6355/6355_html_16e36f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b2.podelise.ru/tw_files2/urls_1/7/d-6355/6355_html_16e36f3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836" cy="1650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Под связной речью принято понимать такие развернутые (то есть состоящие из нескольких или многих предложений) высказывания, которые позволяют человеку систематично и последовательно излагать свои мысли.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должны уметь: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свободно общаться с взрослыми и сверстниками;</w:t>
      </w: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поддерживать разговор на темы, доступные возрасту;</w:t>
      </w: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рассказывать о пережитых событиях;</w:t>
      </w: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пересказывать содержание сказки, рассказа;</w:t>
      </w: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описывать окружающие предметы;</w:t>
      </w: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раскрывать содержание картины, некоторых явлениях окружающей действительности.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Нарушение самостоятельной связной речи может выражаться в трудностях пересказа, в составлении рассказа, в написании сочинений и изложений.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хорошо развитая речь первоклассника служит средством успешного обучения не только по письму и чтению, но по другим предметам в школе.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Перечисленные выше особенности устной речи первоклассников с нарушениями свидетельствуют о том, что без целенаправленной логопедической работы по исправлению недостатков в развитии всех компонентов речи детям будет трудно усваивать школьную программу по русскому языку, у них может возникнуть негативное отношение к учебе.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оказания помощи учащимся, имеющим речевые расстройства, необходима ранняя своевременная коррекция устной речи, профилактическая работы по </w:t>
      </w:r>
      <w:hyperlink r:id="rId10" w:history="1">
        <w:r w:rsidRPr="002B4C62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предупреждению нарушений чтения</w:t>
        </w:r>
      </w:hyperlink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hyperlink r:id="rId11" w:history="1">
        <w:r w:rsidRPr="002B4C62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письма</w:t>
        </w:r>
      </w:hyperlink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Для этого в каждой школе работают учителя-логопеды, которые проводят специальные коррекционные занятия.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Продолжительность логопедических занятий для каждого ребенка зависит от степени тяжести и структуры речевого недоразвития.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Успешность коррекционно-воспитательной работы по преодолению речевых недостатков предполагает активное участие в нем родителей.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следует считать, что роль родителей в процессе исправления речи оканчивается в момент обращения к специалисту. Каким бы хорошим специалистом не был логопед, он не сможет без содействия родителей эффективно помочь ребенку. Только совместные усилия приведут к хорошим результатам.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того чтобы исправить речевой дефект, необходима упорная каждодневная работа, которая должна вестись как на логопедических занятиях, так и в домашних условиях.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логопедических занятиях у ребенка формируется кратковременный навык правильной речи, который должен контролироваться со стороны окружающих ребенка взрослых и закрепляться в различных видах деятельности.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Основная задача родителей в процессе коррекционного воздействия состоит в активном взаимодействии с логопедом. Родителям необходимо интересоваться ходом и результатами коррекционного процесса, обращаться за советом к специалисту по возникшим вопросам, проводить доступные в домашних условиях логопедические </w:t>
      </w: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упражнения. К тому же родители должны помнить о том, что речь взрослых является образцом для подражания ребенка, поэтому важно общаться с ребенком на правильном русском языке.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благодаря совместной работе учителя-логопеда, педагог</w:t>
      </w:r>
      <w:proofErr w:type="gramStart"/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а-</w:t>
      </w:r>
      <w:proofErr w:type="gramEnd"/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психолога, учителей начальных классов, родителей возможно своевременно и качественно помочь детям преодолеть речевые нарушения, более успешно овладеть программным материалом по русскому языку и чтению, сформировать положительную мотивацию к учебной деятельности.</w:t>
      </w:r>
    </w:p>
    <w:p w:rsidR="002B4C62" w:rsidRPr="002B4C62" w:rsidRDefault="002B4C62" w:rsidP="002B4C6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B4C6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Успехов вам и вашим детям при обучении в школе!</w:t>
      </w:r>
    </w:p>
    <w:sectPr w:rsidR="002B4C62" w:rsidRPr="002B4C62" w:rsidSect="00CF3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619EF"/>
    <w:multiLevelType w:val="multilevel"/>
    <w:tmpl w:val="B42EE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C62"/>
    <w:rsid w:val="00070FE2"/>
    <w:rsid w:val="002B4C62"/>
    <w:rsid w:val="005F5FD9"/>
    <w:rsid w:val="008A1950"/>
    <w:rsid w:val="00A4717E"/>
    <w:rsid w:val="00CF3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D8"/>
  </w:style>
  <w:style w:type="paragraph" w:styleId="2">
    <w:name w:val="heading 2"/>
    <w:basedOn w:val="a"/>
    <w:link w:val="20"/>
    <w:uiPriority w:val="9"/>
    <w:qFormat/>
    <w:rsid w:val="002B4C62"/>
    <w:pPr>
      <w:spacing w:before="100" w:beforeAutospacing="1" w:after="100" w:afterAutospacing="1" w:line="240" w:lineRule="auto"/>
      <w:outlineLvl w:val="1"/>
    </w:pPr>
    <w:rPr>
      <w:rFonts w:ascii="Verdana" w:eastAsia="Times New Roman" w:hAnsi="Verdana" w:cs="Times New Roman"/>
      <w:b/>
      <w:bCs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2B4C62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4C62"/>
    <w:rPr>
      <w:rFonts w:ascii="Verdana" w:eastAsia="Times New Roman" w:hAnsi="Verdana" w:cs="Times New Roman"/>
      <w:b/>
      <w:bCs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B4C62"/>
    <w:rPr>
      <w:rFonts w:ascii="Verdana" w:eastAsia="Times New Roman" w:hAnsi="Verdana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4C62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2B4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B4C6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4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6210">
          <w:marLeft w:val="0"/>
          <w:marRight w:val="0"/>
          <w:marTop w:val="0"/>
          <w:marBottom w:val="150"/>
          <w:divBdr>
            <w:top w:val="single" w:sz="6" w:space="11" w:color="DFDFDF"/>
            <w:left w:val="single" w:sz="6" w:space="0" w:color="DFDFDF"/>
            <w:bottom w:val="single" w:sz="6" w:space="11" w:color="DFDFDF"/>
            <w:right w:val="single" w:sz="6" w:space="0" w:color="DFDFDF"/>
          </w:divBdr>
          <w:divsChild>
            <w:div w:id="18624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4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8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20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88205">
                                  <w:marLeft w:val="17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76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ogoportal.ru/rechevaya-gotovnost-rebyonka-k-shkole-konsultatsiya-dlya-roditeley/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oportal.ru/psihologicheskaya-i-fiziologicheskaya-gotovnost-rebenka-k-shkolnomu-obucheniyu-kak-pedagogicheskaya-problema/.html" TargetMode="External"/><Relationship Id="rId11" Type="http://schemas.openxmlformats.org/officeDocument/2006/relationships/hyperlink" Target="http://logoportal.ru/profilaktika-disgrafii/.htm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logoportal.ru/profilaktika-opticheskoy-disleksii-u-detey-doshkolnogo-vozrasta/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1628</Words>
  <Characters>9281</Characters>
  <Application>Microsoft Office Word</Application>
  <DocSecurity>0</DocSecurity>
  <Lines>77</Lines>
  <Paragraphs>21</Paragraphs>
  <ScaleCrop>false</ScaleCrop>
  <Company/>
  <LinksUpToDate>false</LinksUpToDate>
  <CharactersWithSpaces>10888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2012-10-31T08:41:00Z</dcterms:created>
  <dcterms:modified xsi:type="dcterms:W3CDTF">2013-09-08T06:56:00Z</dcterms:modified>
</cp:coreProperties>
</file>